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9798" w14:textId="77777777" w:rsidR="008C6568" w:rsidRPr="004562CD" w:rsidRDefault="008C6568" w:rsidP="008C6568">
      <w:pPr>
        <w:ind w:firstLineChars="100" w:firstLine="210"/>
        <w:jc w:val="right"/>
        <w:rPr>
          <w:rFonts w:ascii="ＭＳ ゴシック" w:eastAsia="ＭＳ ゴシック" w:hAnsi="ＭＳ ゴシック"/>
          <w:color w:val="000000"/>
        </w:rPr>
      </w:pPr>
      <w:r w:rsidRPr="004562CD">
        <w:rPr>
          <w:rFonts w:ascii="ＭＳ ゴシック" w:eastAsia="ＭＳ ゴシック" w:hAnsi="ＭＳ ゴシック"/>
          <w:color w:val="000000"/>
        </w:rPr>
        <w:t>20</w:t>
      </w:r>
      <w:r w:rsidR="00DE2BB5">
        <w:rPr>
          <w:rFonts w:ascii="ＭＳ ゴシック" w:eastAsia="ＭＳ ゴシック" w:hAnsi="ＭＳ ゴシック" w:hint="eastAsia"/>
          <w:color w:val="000000"/>
        </w:rPr>
        <w:t>21</w:t>
      </w:r>
      <w:r w:rsidRPr="004562CD">
        <w:rPr>
          <w:rFonts w:ascii="ＭＳ ゴシック" w:eastAsia="ＭＳ ゴシック" w:hAnsi="ＭＳ ゴシック"/>
          <w:color w:val="000000"/>
        </w:rPr>
        <w:t>年</w:t>
      </w:r>
      <w:r w:rsidR="00DE2BB5">
        <w:rPr>
          <w:rFonts w:ascii="ＭＳ ゴシック" w:eastAsia="ＭＳ ゴシック" w:hAnsi="ＭＳ ゴシック" w:hint="eastAsia"/>
          <w:color w:val="000000"/>
        </w:rPr>
        <w:t>04</w:t>
      </w:r>
      <w:r w:rsidRPr="004562CD">
        <w:rPr>
          <w:rFonts w:ascii="ＭＳ ゴシック" w:eastAsia="ＭＳ ゴシック" w:hAnsi="ＭＳ ゴシック"/>
          <w:color w:val="000000"/>
        </w:rPr>
        <w:t>月</w:t>
      </w:r>
      <w:r w:rsidR="00DE2BB5">
        <w:rPr>
          <w:rFonts w:ascii="ＭＳ ゴシック" w:eastAsia="ＭＳ ゴシック" w:hAnsi="ＭＳ ゴシック" w:hint="eastAsia"/>
          <w:color w:val="000000"/>
        </w:rPr>
        <w:t>06</w:t>
      </w:r>
      <w:r w:rsidRPr="004562CD">
        <w:rPr>
          <w:rFonts w:ascii="ＭＳ ゴシック" w:eastAsia="ＭＳ ゴシック" w:hAnsi="ＭＳ ゴシック"/>
          <w:color w:val="000000"/>
        </w:rPr>
        <w:t>日</w:t>
      </w:r>
      <w:r w:rsidR="00804748" w:rsidRPr="004562CD">
        <w:rPr>
          <w:rFonts w:ascii="ＭＳ ゴシック" w:eastAsia="ＭＳ ゴシック" w:hAnsi="ＭＳ ゴシック" w:hint="eastAsia"/>
          <w:color w:val="000000"/>
        </w:rPr>
        <w:t>１</w:t>
      </w:r>
      <w:r w:rsidRPr="004562CD">
        <w:rPr>
          <w:rFonts w:ascii="ＭＳ ゴシック" w:eastAsia="ＭＳ ゴシック" w:hAnsi="ＭＳ ゴシック"/>
          <w:color w:val="000000"/>
        </w:rPr>
        <w:t>版</w:t>
      </w:r>
    </w:p>
    <w:p w14:paraId="18F37A30" w14:textId="77777777" w:rsidR="00501469" w:rsidRDefault="00501469" w:rsidP="00901D23">
      <w:pPr>
        <w:pStyle w:val="a3"/>
        <w:spacing w:before="0" w:after="0"/>
        <w:ind w:firstLineChars="100" w:firstLine="280"/>
        <w:rPr>
          <w:rFonts w:ascii="ＭＳ ゴシック" w:eastAsia="ＭＳ ゴシック" w:hAnsi="ＭＳ ゴシック"/>
          <w:color w:val="000000"/>
          <w:sz w:val="28"/>
          <w:u w:val="single"/>
        </w:rPr>
      </w:pPr>
      <w:r w:rsidRPr="00501469">
        <w:rPr>
          <w:rFonts w:ascii="ＭＳ ゴシック" w:eastAsia="ＭＳ ゴシック" w:hAnsi="ＭＳ ゴシック" w:hint="eastAsia"/>
          <w:color w:val="000000"/>
          <w:sz w:val="28"/>
          <w:u w:val="single"/>
        </w:rPr>
        <w:t>悪性腫瘍関連脳梗塞のバイオマーカー、治療に関する</w:t>
      </w:r>
    </w:p>
    <w:p w14:paraId="4FA3405B" w14:textId="77777777" w:rsidR="00804748" w:rsidRPr="004562CD" w:rsidRDefault="00501469" w:rsidP="00901D23">
      <w:pPr>
        <w:pStyle w:val="a3"/>
        <w:spacing w:before="0" w:after="0"/>
        <w:ind w:firstLineChars="100" w:firstLine="280"/>
        <w:rPr>
          <w:rFonts w:ascii="ＭＳ ゴシック" w:eastAsia="ＭＳ ゴシック" w:hAnsi="ＭＳ ゴシック"/>
          <w:color w:val="000000"/>
          <w:sz w:val="28"/>
          <w:u w:val="single"/>
        </w:rPr>
      </w:pPr>
      <w:r w:rsidRPr="00501469">
        <w:rPr>
          <w:rFonts w:ascii="ＭＳ ゴシック" w:eastAsia="ＭＳ ゴシック" w:hAnsi="ＭＳ ゴシック" w:hint="eastAsia"/>
          <w:color w:val="000000"/>
          <w:sz w:val="28"/>
          <w:u w:val="single"/>
        </w:rPr>
        <w:t>後ろ向き観察研究</w:t>
      </w:r>
    </w:p>
    <w:p w14:paraId="44E8B062" w14:textId="378351E9" w:rsidR="00C932F5" w:rsidRPr="004562CD" w:rsidRDefault="00901D23" w:rsidP="00114909">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hint="eastAsia"/>
          <w:color w:val="000000"/>
        </w:rPr>
        <w:t>京都府立医科大学脳神経内科では、</w:t>
      </w:r>
      <w:r w:rsidR="00501469">
        <w:rPr>
          <w:rFonts w:ascii="ＭＳ ゴシック" w:eastAsia="ＭＳ ゴシック" w:hAnsi="ＭＳ ゴシック" w:hint="eastAsia"/>
          <w:color w:val="000000"/>
        </w:rPr>
        <w:t>悪性腫瘍に罹患している脳梗塞患者</w:t>
      </w:r>
      <w:r w:rsidR="00E107B0">
        <w:rPr>
          <w:rFonts w:ascii="ＭＳ ゴシック" w:eastAsia="ＭＳ ゴシック" w:hAnsi="ＭＳ ゴシック" w:hint="eastAsia"/>
          <w:color w:val="000000"/>
        </w:rPr>
        <w:t>様</w:t>
      </w:r>
      <w:r w:rsidR="00501469">
        <w:rPr>
          <w:rFonts w:ascii="ＭＳ ゴシック" w:eastAsia="ＭＳ ゴシック" w:hAnsi="ＭＳ ゴシック" w:hint="eastAsia"/>
          <w:color w:val="000000"/>
        </w:rPr>
        <w:t>を対象に</w:t>
      </w:r>
      <w:r w:rsidR="008C6568" w:rsidRPr="004562CD">
        <w:rPr>
          <w:rFonts w:ascii="ＭＳ ゴシック" w:eastAsia="ＭＳ ゴシック" w:hAnsi="ＭＳ ゴシック" w:hint="eastAsia"/>
          <w:color w:val="000000"/>
        </w:rPr>
        <w:t>臨床研究を実施しております。</w:t>
      </w:r>
      <w:r w:rsidR="00C932F5" w:rsidRPr="004562CD">
        <w:rPr>
          <w:rFonts w:ascii="ＭＳ ゴシック" w:eastAsia="ＭＳ ゴシック" w:hAnsi="ＭＳ ゴシック" w:hint="eastAsia"/>
          <w:color w:val="000000"/>
        </w:rPr>
        <w:t>実施にあたり京都府立医科大学医学倫理審査委員会の審査を受け、研究機関の長より適切な研究であると承認されています。</w:t>
      </w:r>
    </w:p>
    <w:p w14:paraId="2DC38AD3" w14:textId="77777777" w:rsidR="008C6568" w:rsidRPr="004562CD" w:rsidRDefault="008C6568" w:rsidP="008C6568">
      <w:pPr>
        <w:ind w:firstLineChars="100" w:firstLine="210"/>
        <w:rPr>
          <w:rFonts w:ascii="ＭＳ ゴシック" w:eastAsia="ＭＳ ゴシック" w:hAnsi="ＭＳ ゴシック"/>
          <w:color w:val="000000"/>
        </w:rPr>
      </w:pPr>
    </w:p>
    <w:p w14:paraId="41B197B8" w14:textId="77777777" w:rsidR="008C6568" w:rsidRPr="004562CD" w:rsidRDefault="008C6568" w:rsidP="008C6568">
      <w:pPr>
        <w:pStyle w:val="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研究の目的</w:t>
      </w:r>
    </w:p>
    <w:p w14:paraId="55164A3B" w14:textId="77777777" w:rsidR="008C6568" w:rsidRPr="004562CD" w:rsidRDefault="00584CA2" w:rsidP="008C6568">
      <w:pPr>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　</w:t>
      </w:r>
      <w:r w:rsidR="00501469" w:rsidRPr="00501469">
        <w:rPr>
          <w:rFonts w:ascii="ＭＳ ゴシック" w:eastAsia="ＭＳ ゴシック" w:hAnsi="ＭＳ ゴシック" w:hint="eastAsia"/>
          <w:color w:val="000000"/>
        </w:rPr>
        <w:t>悪性腫瘍で治療中の患者様にはしばしば脳梗塞が合併します。悪性腫瘍に合併する脳梗塞は、通常の脳梗塞とは異なる原因、すなわち悪性腫瘍の影響で血液が固まりやすくなることが原因で起こることがあります。本研究では悪性腫瘍に合併する脳梗塞の臨床的特徴（血液検査結果や</w:t>
      </w:r>
      <w:r w:rsidR="00501469" w:rsidRPr="00501469">
        <w:rPr>
          <w:rFonts w:ascii="ＭＳ ゴシック" w:eastAsia="ＭＳ ゴシック" w:hAnsi="ＭＳ ゴシック"/>
          <w:color w:val="000000"/>
        </w:rPr>
        <w:t>MRI</w:t>
      </w:r>
      <w:r w:rsidR="00501469">
        <w:rPr>
          <w:rFonts w:ascii="ＭＳ ゴシック" w:eastAsia="ＭＳ ゴシック" w:hAnsi="ＭＳ ゴシック"/>
          <w:color w:val="000000"/>
        </w:rPr>
        <w:t>所見の特徴）、脳梗塞再発率、後遺症の残す患者様の割合や</w:t>
      </w:r>
      <w:r w:rsidR="00501469" w:rsidRPr="00501469">
        <w:rPr>
          <w:rFonts w:ascii="ＭＳ ゴシック" w:eastAsia="ＭＳ ゴシック" w:hAnsi="ＭＳ ゴシック"/>
          <w:color w:val="000000"/>
        </w:rPr>
        <w:t>有効な治療法についての検討も行います。</w:t>
      </w:r>
    </w:p>
    <w:p w14:paraId="532A91D9" w14:textId="77777777" w:rsidR="008C6568" w:rsidRPr="004562CD" w:rsidRDefault="008C6568" w:rsidP="008C6568">
      <w:pPr>
        <w:ind w:firstLineChars="100" w:firstLine="211"/>
        <w:rPr>
          <w:rFonts w:ascii="ＭＳ ゴシック" w:eastAsia="ＭＳ ゴシック" w:hAnsi="ＭＳ ゴシック"/>
          <w:b/>
          <w:color w:val="000000"/>
        </w:rPr>
      </w:pPr>
    </w:p>
    <w:p w14:paraId="232A1890" w14:textId="77777777" w:rsidR="008C6568" w:rsidRPr="004562CD" w:rsidRDefault="008C6568" w:rsidP="008C6568">
      <w:pPr>
        <w:pStyle w:val="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研究の方法</w:t>
      </w:r>
    </w:p>
    <w:p w14:paraId="20FD00EA" w14:textId="77777777" w:rsidR="008C6568" w:rsidRPr="004562CD" w:rsidRDefault="008C6568" w:rsidP="008C6568">
      <w:pPr>
        <w:pStyle w:val="2"/>
        <w:ind w:firstLineChars="100" w:firstLine="21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・対象となる方について</w:t>
      </w:r>
    </w:p>
    <w:p w14:paraId="2518D81E" w14:textId="77777777" w:rsidR="008C6568" w:rsidRPr="004562CD" w:rsidRDefault="00501469" w:rsidP="00501469">
      <w:pPr>
        <w:rPr>
          <w:rFonts w:ascii="ＭＳ ゴシック" w:eastAsia="ＭＳ ゴシック" w:hAnsi="ＭＳ ゴシック"/>
          <w:color w:val="000000"/>
        </w:rPr>
      </w:pPr>
      <w:r>
        <w:rPr>
          <w:rFonts w:ascii="ＭＳ ゴシック" w:eastAsia="ＭＳ ゴシック" w:hAnsi="ＭＳ ゴシック"/>
          <w:color w:val="000000"/>
        </w:rPr>
        <w:t>2011年4</w:t>
      </w:r>
      <w:r w:rsidR="00584CA2" w:rsidRPr="004562CD">
        <w:rPr>
          <w:rFonts w:ascii="ＭＳ ゴシック" w:eastAsia="ＭＳ ゴシック" w:hAnsi="ＭＳ ゴシック"/>
          <w:color w:val="000000"/>
        </w:rPr>
        <w:t>月1日～2021年</w:t>
      </w:r>
      <w:r>
        <w:rPr>
          <w:rFonts w:ascii="ＭＳ ゴシック" w:eastAsia="ＭＳ ゴシック" w:hAnsi="ＭＳ ゴシック"/>
          <w:color w:val="000000"/>
        </w:rPr>
        <w:t>3</w:t>
      </w:r>
      <w:r w:rsidR="00584CA2" w:rsidRPr="004562CD">
        <w:rPr>
          <w:rFonts w:ascii="ＭＳ ゴシック" w:eastAsia="ＭＳ ゴシック" w:hAnsi="ＭＳ ゴシック"/>
          <w:color w:val="000000"/>
        </w:rPr>
        <w:t>月31日までに京都府立医科大学附属病院にて入院加療を受けられた</w:t>
      </w:r>
      <w:r>
        <w:rPr>
          <w:rFonts w:ascii="ＭＳ ゴシック" w:eastAsia="ＭＳ ゴシック" w:hAnsi="ＭＳ ゴシック"/>
          <w:color w:val="000000"/>
        </w:rPr>
        <w:t>悪性腫瘍を合併する脳梗塞</w:t>
      </w:r>
      <w:r w:rsidR="00584CA2" w:rsidRPr="004562CD">
        <w:rPr>
          <w:rFonts w:ascii="ＭＳ ゴシック" w:eastAsia="ＭＳ ゴシック" w:hAnsi="ＭＳ ゴシック"/>
          <w:color w:val="000000"/>
        </w:rPr>
        <w:t>患者さん</w:t>
      </w:r>
    </w:p>
    <w:p w14:paraId="4527B8D6" w14:textId="77777777" w:rsidR="00C932F5" w:rsidRPr="00501469" w:rsidRDefault="00C932F5" w:rsidP="008C6568">
      <w:pPr>
        <w:ind w:firstLineChars="100" w:firstLine="210"/>
        <w:rPr>
          <w:rFonts w:ascii="ＭＳ ゴシック" w:eastAsia="ＭＳ ゴシック" w:hAnsi="ＭＳ ゴシック"/>
          <w:color w:val="000000"/>
        </w:rPr>
      </w:pPr>
    </w:p>
    <w:p w14:paraId="1FEABD97" w14:textId="77777777" w:rsidR="008C6568" w:rsidRPr="004562CD" w:rsidRDefault="008C6568" w:rsidP="004B001D">
      <w:pPr>
        <w:pStyle w:val="2"/>
        <w:ind w:firstLineChars="100" w:firstLine="211"/>
        <w:rPr>
          <w:rFonts w:ascii="ＭＳ ゴシック" w:eastAsia="ＭＳ ゴシック" w:hAnsi="ＭＳ ゴシック"/>
          <w:color w:val="000000"/>
        </w:rPr>
      </w:pPr>
      <w:r w:rsidRPr="004562CD">
        <w:rPr>
          <w:rFonts w:ascii="ＭＳ ゴシック" w:eastAsia="ＭＳ ゴシック" w:hAnsi="ＭＳ ゴシック" w:hint="eastAsia"/>
          <w:b/>
          <w:color w:val="000000"/>
        </w:rPr>
        <w:t>・研究期間</w:t>
      </w:r>
      <w:r w:rsidRPr="004562CD">
        <w:rPr>
          <w:rFonts w:ascii="ＭＳ ゴシック" w:eastAsia="ＭＳ ゴシック" w:hAnsi="ＭＳ ゴシック" w:hint="eastAsia"/>
          <w:color w:val="000000"/>
        </w:rPr>
        <w:t>： 医学倫理審査委員会承認後から</w:t>
      </w:r>
      <w:r w:rsidR="006E4EA7" w:rsidRPr="004562CD">
        <w:rPr>
          <w:rFonts w:ascii="ＭＳ ゴシック" w:eastAsia="ＭＳ ゴシック" w:hAnsi="ＭＳ ゴシック" w:hint="eastAsia"/>
          <w:color w:val="000000"/>
        </w:rPr>
        <w:t>20</w:t>
      </w:r>
      <w:r w:rsidR="00501469">
        <w:rPr>
          <w:rFonts w:ascii="ＭＳ ゴシック" w:eastAsia="ＭＳ ゴシック" w:hAnsi="ＭＳ ゴシック" w:hint="eastAsia"/>
          <w:color w:val="000000"/>
        </w:rPr>
        <w:t>23</w:t>
      </w:r>
      <w:r w:rsidR="00584CA2" w:rsidRPr="004562CD">
        <w:rPr>
          <w:rFonts w:ascii="ＭＳ ゴシック" w:eastAsia="ＭＳ ゴシック" w:hAnsi="ＭＳ ゴシック" w:hint="eastAsia"/>
          <w:color w:val="000000"/>
        </w:rPr>
        <w:t>年</w:t>
      </w:r>
      <w:r w:rsidR="00501469">
        <w:rPr>
          <w:rFonts w:ascii="ＭＳ ゴシック" w:eastAsia="ＭＳ ゴシック" w:hAnsi="ＭＳ ゴシック" w:hint="eastAsia"/>
          <w:color w:val="000000"/>
        </w:rPr>
        <w:t>3</w:t>
      </w:r>
      <w:r w:rsidR="00584CA2" w:rsidRPr="004562CD">
        <w:rPr>
          <w:rFonts w:ascii="ＭＳ ゴシック" w:eastAsia="ＭＳ ゴシック" w:hAnsi="ＭＳ ゴシック" w:hint="eastAsia"/>
          <w:color w:val="000000"/>
        </w:rPr>
        <w:t>月31</w:t>
      </w:r>
      <w:r w:rsidRPr="004562CD">
        <w:rPr>
          <w:rFonts w:ascii="ＭＳ ゴシック" w:eastAsia="ＭＳ ゴシック" w:hAnsi="ＭＳ ゴシック" w:hint="eastAsia"/>
          <w:color w:val="000000"/>
        </w:rPr>
        <w:t>日</w:t>
      </w:r>
    </w:p>
    <w:p w14:paraId="0B780726" w14:textId="77777777" w:rsidR="00C932F5" w:rsidRPr="004562CD" w:rsidRDefault="00C932F5" w:rsidP="00D05724">
      <w:pPr>
        <w:rPr>
          <w:color w:val="000000"/>
        </w:rPr>
      </w:pPr>
    </w:p>
    <w:p w14:paraId="16B7069D" w14:textId="77777777" w:rsidR="00A71DE5" w:rsidRPr="004562CD" w:rsidRDefault="00A71DE5" w:rsidP="00A71DE5">
      <w:pPr>
        <w:pStyle w:val="2"/>
        <w:ind w:firstLineChars="100" w:firstLine="21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・方法</w:t>
      </w:r>
    </w:p>
    <w:p w14:paraId="0685654B" w14:textId="3A9C6F43" w:rsidR="00C932F5" w:rsidRPr="004562CD" w:rsidRDefault="00501469" w:rsidP="00A71DE5">
      <w:pPr>
        <w:rPr>
          <w:rFonts w:ascii="ＭＳ ゴシック" w:eastAsia="ＭＳ ゴシック" w:hAnsi="ＭＳ ゴシック"/>
          <w:color w:val="000000"/>
        </w:rPr>
      </w:pPr>
      <w:r w:rsidRPr="00501469">
        <w:rPr>
          <w:rFonts w:ascii="ＭＳ ゴシック" w:eastAsia="ＭＳ ゴシック" w:hAnsi="ＭＳ ゴシック" w:hint="eastAsia"/>
          <w:color w:val="000000"/>
        </w:rPr>
        <w:t>京都府立医科大学附属病院にて入院加療を受けられた悪性腫瘍を合併する脳梗塞患者さん</w:t>
      </w:r>
      <w:r w:rsidR="00584CA2" w:rsidRPr="004562CD">
        <w:rPr>
          <w:rFonts w:ascii="ＭＳ ゴシック" w:eastAsia="ＭＳ ゴシック" w:hAnsi="ＭＳ ゴシック" w:hint="eastAsia"/>
          <w:color w:val="000000"/>
        </w:rPr>
        <w:t>の</w:t>
      </w:r>
      <w:r w:rsidR="00776DF4" w:rsidRPr="004562CD">
        <w:rPr>
          <w:rFonts w:ascii="ＭＳ ゴシック" w:eastAsia="ＭＳ ゴシック" w:hAnsi="ＭＳ ゴシック" w:hint="eastAsia"/>
          <w:color w:val="000000"/>
        </w:rPr>
        <w:t>情報を</w:t>
      </w:r>
      <w:r w:rsidR="00584CA2" w:rsidRPr="004562CD">
        <w:rPr>
          <w:rFonts w:ascii="ＭＳ ゴシック" w:eastAsia="ＭＳ ゴシック" w:hAnsi="ＭＳ ゴシック" w:hint="eastAsia"/>
          <w:color w:val="000000"/>
        </w:rPr>
        <w:t>診療録（カルテ）</w:t>
      </w:r>
      <w:r w:rsidR="00776DF4" w:rsidRPr="004562CD">
        <w:rPr>
          <w:rFonts w:ascii="ＭＳ ゴシック" w:eastAsia="ＭＳ ゴシック" w:hAnsi="ＭＳ ゴシック" w:hint="eastAsia"/>
          <w:color w:val="000000"/>
        </w:rPr>
        <w:t>より</w:t>
      </w:r>
      <w:r>
        <w:rPr>
          <w:rFonts w:ascii="ＭＳ ゴシック" w:eastAsia="ＭＳ ゴシック" w:hAnsi="ＭＳ ゴシック" w:hint="eastAsia"/>
          <w:color w:val="000000"/>
        </w:rPr>
        <w:t>取得し、</w:t>
      </w:r>
      <w:r w:rsidR="00584CA2" w:rsidRPr="004562CD">
        <w:rPr>
          <w:rFonts w:ascii="ＭＳ ゴシック" w:eastAsia="ＭＳ ゴシック" w:hAnsi="ＭＳ ゴシック"/>
          <w:color w:val="000000"/>
        </w:rPr>
        <w:t>検討を行います。</w:t>
      </w:r>
    </w:p>
    <w:p w14:paraId="468BA0D3" w14:textId="77777777" w:rsidR="00114909" w:rsidRPr="004562CD" w:rsidRDefault="00114909" w:rsidP="00A71DE5">
      <w:pPr>
        <w:rPr>
          <w:rFonts w:ascii="ＭＳ ゴシック" w:eastAsia="ＭＳ ゴシック" w:hAnsi="ＭＳ ゴシック"/>
          <w:color w:val="000000"/>
        </w:rPr>
      </w:pPr>
    </w:p>
    <w:p w14:paraId="75A5896E" w14:textId="77777777" w:rsidR="008C6568" w:rsidRPr="004562CD" w:rsidRDefault="00501469" w:rsidP="008C6568">
      <w:pPr>
        <w:pStyle w:val="2"/>
        <w:ind w:firstLineChars="100" w:firstLine="211"/>
        <w:rPr>
          <w:rFonts w:ascii="ＭＳ ゴシック" w:eastAsia="ＭＳ ゴシック" w:hAnsi="ＭＳ ゴシック"/>
          <w:b/>
          <w:color w:val="000000"/>
        </w:rPr>
      </w:pPr>
      <w:r>
        <w:rPr>
          <w:rFonts w:ascii="ＭＳ ゴシック" w:eastAsia="ＭＳ ゴシック" w:hAnsi="ＭＳ ゴシック" w:hint="eastAsia"/>
          <w:b/>
          <w:color w:val="000000"/>
        </w:rPr>
        <w:t>・研究に用いる</w:t>
      </w:r>
      <w:r w:rsidR="008C6568" w:rsidRPr="004562CD">
        <w:rPr>
          <w:rFonts w:ascii="ＭＳ ゴシック" w:eastAsia="ＭＳ ゴシック" w:hAnsi="ＭＳ ゴシック" w:hint="eastAsia"/>
          <w:b/>
          <w:color w:val="000000"/>
        </w:rPr>
        <w:t>情報について</w:t>
      </w:r>
    </w:p>
    <w:p w14:paraId="6A962570" w14:textId="77777777" w:rsidR="008C6568" w:rsidRPr="004562CD" w:rsidRDefault="00776DF4" w:rsidP="00776DF4">
      <w:pPr>
        <w:rPr>
          <w:rFonts w:ascii="ＭＳ ゴシック" w:eastAsia="ＭＳ ゴシック" w:hAnsi="ＭＳ ゴシック"/>
          <w:color w:val="000000"/>
        </w:rPr>
      </w:pPr>
      <w:r w:rsidRPr="004562CD">
        <w:rPr>
          <w:rFonts w:ascii="ＭＳ ゴシック" w:eastAsia="ＭＳ ゴシック" w:hAnsi="ＭＳ ゴシック" w:hint="eastAsia"/>
          <w:color w:val="000000"/>
        </w:rPr>
        <w:t>研究のために、</w:t>
      </w:r>
      <w:r w:rsidR="006C09EA">
        <w:rPr>
          <w:rFonts w:ascii="ＭＳ ゴシック" w:eastAsia="ＭＳ ゴシック" w:hAnsi="ＭＳ ゴシック" w:hint="eastAsia"/>
          <w:color w:val="000000"/>
        </w:rPr>
        <w:t>年齢、性別、</w:t>
      </w:r>
      <w:r w:rsidR="00501469" w:rsidRPr="00501469">
        <w:rPr>
          <w:rFonts w:ascii="ＭＳ ゴシック" w:eastAsia="ＭＳ ゴシック" w:hAnsi="ＭＳ ゴシック" w:hint="eastAsia"/>
          <w:color w:val="000000"/>
        </w:rPr>
        <w:t>臨床症状、血液検査結果、</w:t>
      </w:r>
      <w:r w:rsidR="00501469" w:rsidRPr="00501469">
        <w:rPr>
          <w:rFonts w:ascii="ＭＳ ゴシック" w:eastAsia="ＭＳ ゴシック" w:hAnsi="ＭＳ ゴシック"/>
          <w:color w:val="000000"/>
        </w:rPr>
        <w:t>MRIなどの画像検査結果、治療法、</w:t>
      </w:r>
      <w:r w:rsidRPr="004562CD">
        <w:rPr>
          <w:rFonts w:ascii="ＭＳ ゴシック" w:eastAsia="ＭＳ ゴシック" w:hAnsi="ＭＳ ゴシック" w:hint="eastAsia"/>
          <w:color w:val="000000"/>
        </w:rPr>
        <w:t>転帰等の情報をカルテから取得します。</w:t>
      </w:r>
    </w:p>
    <w:p w14:paraId="1D2729DC" w14:textId="77777777" w:rsidR="00C932F5" w:rsidRPr="00501469" w:rsidRDefault="00C932F5" w:rsidP="008C6568">
      <w:pPr>
        <w:ind w:firstLineChars="100" w:firstLine="210"/>
        <w:rPr>
          <w:rFonts w:ascii="ＭＳ ゴシック" w:eastAsia="ＭＳ ゴシック" w:hAnsi="ＭＳ ゴシック"/>
          <w:color w:val="000000"/>
        </w:rPr>
      </w:pPr>
    </w:p>
    <w:p w14:paraId="027D8D2E" w14:textId="77777777" w:rsidR="002913CC" w:rsidRPr="004562CD" w:rsidRDefault="002913CC" w:rsidP="002913CC">
      <w:pPr>
        <w:ind w:firstLineChars="100" w:firstLine="210"/>
        <w:rPr>
          <w:rFonts w:ascii="ＭＳ ゴシック" w:eastAsia="ＭＳ ゴシック" w:hAnsi="ＭＳ ゴシック"/>
          <w:color w:val="000000"/>
        </w:rPr>
      </w:pPr>
    </w:p>
    <w:p w14:paraId="259DD04A" w14:textId="77777777" w:rsidR="003C1E5D" w:rsidRPr="004562CD" w:rsidRDefault="003C1E5D" w:rsidP="003C1E5D">
      <w:pPr>
        <w:pStyle w:val="2"/>
        <w:ind w:firstLineChars="100" w:firstLine="21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・個人情報の取り扱いについて</w:t>
      </w:r>
    </w:p>
    <w:p w14:paraId="324C71AA" w14:textId="623FFE98" w:rsidR="009D267C" w:rsidRPr="004562CD" w:rsidRDefault="009D267C" w:rsidP="00114909">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hint="eastAsia"/>
          <w:color w:val="000000"/>
        </w:rPr>
        <w:t>患者さん</w:t>
      </w:r>
      <w:r w:rsidR="003C1E5D" w:rsidRPr="004562CD">
        <w:rPr>
          <w:rFonts w:ascii="ＭＳ ゴシック" w:eastAsia="ＭＳ ゴシック" w:hAnsi="ＭＳ ゴシック" w:hint="eastAsia"/>
          <w:color w:val="000000"/>
        </w:rPr>
        <w:t>のカルテ情報をこの研究に使用する際は、氏名、生年月日などの</w:t>
      </w:r>
      <w:r w:rsidRPr="004562CD">
        <w:rPr>
          <w:rFonts w:ascii="ＭＳ ゴシック" w:eastAsia="ＭＳ ゴシック" w:hAnsi="ＭＳ ゴシック" w:hint="eastAsia"/>
          <w:color w:val="000000"/>
        </w:rPr>
        <w:t>患者さん</w:t>
      </w:r>
      <w:r w:rsidR="003C1E5D" w:rsidRPr="004562CD">
        <w:rPr>
          <w:rFonts w:ascii="ＭＳ ゴシック" w:eastAsia="ＭＳ ゴシック" w:hAnsi="ＭＳ ゴシック" w:hint="eastAsia"/>
          <w:color w:val="000000"/>
        </w:rPr>
        <w:t>を直ちに特定できる情報は削除し</w:t>
      </w:r>
      <w:r w:rsidR="00FE01CD">
        <w:rPr>
          <w:rFonts w:ascii="ＭＳ ゴシック" w:eastAsia="ＭＳ ゴシック" w:hAnsi="ＭＳ ゴシック" w:hint="eastAsia"/>
          <w:color w:val="000000"/>
        </w:rPr>
        <w:t>、</w:t>
      </w:r>
      <w:r w:rsidR="003C1E5D" w:rsidRPr="004562CD">
        <w:rPr>
          <w:rFonts w:ascii="ＭＳ ゴシック" w:eastAsia="ＭＳ ゴシック" w:hAnsi="ＭＳ ゴシック" w:hint="eastAsia"/>
          <w:color w:val="000000"/>
        </w:rPr>
        <w:t>研究用の番号を付けて取り扱います。</w:t>
      </w:r>
      <w:r w:rsidRPr="004562CD">
        <w:rPr>
          <w:rFonts w:ascii="ＭＳ ゴシック" w:eastAsia="ＭＳ ゴシック" w:hAnsi="ＭＳ ゴシック" w:hint="eastAsia"/>
          <w:color w:val="000000"/>
        </w:rPr>
        <w:t>患者さんと研究用の番号を結びつける対応表のファイルにはパスワードを設定し、インターネットに接続でき</w:t>
      </w:r>
      <w:r w:rsidRPr="004562CD">
        <w:rPr>
          <w:rFonts w:ascii="ＭＳ ゴシック" w:eastAsia="ＭＳ ゴシック" w:hAnsi="ＭＳ ゴシック" w:hint="eastAsia"/>
          <w:color w:val="000000"/>
        </w:rPr>
        <w:lastRenderedPageBreak/>
        <w:t>ないパソコンに保存します。このパソコンが設置されている部屋は、入室が管理されており、第三者が立ち入ることができません。また、この研究の成果を発表する場合にも、患者さんが特定できる情報を使用することはありません。</w:t>
      </w:r>
      <w:r w:rsidR="00776DF4" w:rsidRPr="004562CD">
        <w:rPr>
          <w:rFonts w:ascii="ＭＳ ゴシック" w:eastAsia="ＭＳ ゴシック" w:hAnsi="ＭＳ ゴシック" w:hint="eastAsia"/>
          <w:color w:val="000000"/>
        </w:rPr>
        <w:t xml:space="preserve">なお、この研究で得られた情報は研究責任者（京都府立医科大学　</w:t>
      </w:r>
      <w:r w:rsidR="00DE2BB5">
        <w:rPr>
          <w:rFonts w:ascii="ＭＳ ゴシック" w:eastAsia="ＭＳ ゴシック" w:hAnsi="ＭＳ ゴシック" w:hint="eastAsia"/>
          <w:color w:val="000000"/>
        </w:rPr>
        <w:t>脳神経内科学　尾原知行</w:t>
      </w:r>
      <w:r w:rsidRPr="004562CD">
        <w:rPr>
          <w:rFonts w:ascii="ＭＳ ゴシック" w:eastAsia="ＭＳ ゴシック" w:hAnsi="ＭＳ ゴシック" w:hint="eastAsia"/>
          <w:color w:val="000000"/>
        </w:rPr>
        <w:t>）の責任の下、厳重な管理を行い、患者さんの情報などが漏洩しないようプライバシーの保護には細心の注意を払います。</w:t>
      </w:r>
    </w:p>
    <w:p w14:paraId="39B15BE1" w14:textId="77777777" w:rsidR="008C6568" w:rsidRPr="004562CD" w:rsidRDefault="008C6568" w:rsidP="00776DF4">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　　</w:t>
      </w:r>
    </w:p>
    <w:p w14:paraId="641E8766" w14:textId="77777777" w:rsidR="008C6568" w:rsidRPr="004562CD" w:rsidRDefault="004B001D" w:rsidP="008C6568">
      <w:pPr>
        <w:pStyle w:val="1"/>
        <w:ind w:firstLineChars="100" w:firstLine="241"/>
        <w:rPr>
          <w:rFonts w:ascii="ＭＳ ゴシック" w:eastAsia="ＭＳ ゴシック" w:hAnsi="ＭＳ ゴシック"/>
          <w:b/>
          <w:color w:val="000000"/>
        </w:rPr>
      </w:pPr>
      <w:r w:rsidRPr="004562CD">
        <w:rPr>
          <w:rFonts w:ascii="ＭＳ ゴシック" w:eastAsia="ＭＳ ゴシック" w:hAnsi="ＭＳ ゴシック" w:hint="eastAsia"/>
          <w:b/>
          <w:color w:val="000000"/>
        </w:rPr>
        <w:t>研究組織</w:t>
      </w:r>
    </w:p>
    <w:p w14:paraId="023D4AE5" w14:textId="77777777" w:rsidR="00776DF4" w:rsidRPr="004562CD" w:rsidRDefault="00776DF4" w:rsidP="00776DF4">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研究責任者：</w:t>
      </w:r>
      <w:r w:rsidRPr="004562CD">
        <w:rPr>
          <w:rFonts w:ascii="ＭＳ ゴシック" w:eastAsia="ＭＳ ゴシック" w:hAnsi="ＭＳ ゴシック"/>
          <w:color w:val="000000"/>
        </w:rPr>
        <w:t xml:space="preserve"> </w:t>
      </w:r>
    </w:p>
    <w:p w14:paraId="046EE9D1" w14:textId="77777777" w:rsidR="00776DF4" w:rsidRPr="004562CD" w:rsidRDefault="00DE2BB5" w:rsidP="00776DF4">
      <w:pPr>
        <w:ind w:firstLineChars="200" w:firstLine="420"/>
        <w:rPr>
          <w:rFonts w:ascii="ＭＳ ゴシック" w:eastAsia="ＭＳ ゴシック" w:hAnsi="ＭＳ ゴシック"/>
          <w:color w:val="000000"/>
        </w:rPr>
      </w:pPr>
      <w:r>
        <w:rPr>
          <w:rFonts w:ascii="ＭＳ ゴシック" w:eastAsia="ＭＳ ゴシック" w:hAnsi="ＭＳ ゴシック" w:hint="eastAsia"/>
          <w:color w:val="000000"/>
        </w:rPr>
        <w:t>京都府立医科大学　脳神経内科学　講師　尾原知行</w:t>
      </w:r>
    </w:p>
    <w:p w14:paraId="2E0CBA5D" w14:textId="77777777" w:rsidR="00776DF4" w:rsidRPr="004562CD" w:rsidRDefault="00776DF4" w:rsidP="00DE2BB5">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研究担当者：</w:t>
      </w:r>
    </w:p>
    <w:p w14:paraId="39565E8A" w14:textId="77777777" w:rsidR="00DE2BB5" w:rsidRDefault="00776DF4" w:rsidP="00DE2BB5">
      <w:pPr>
        <w:ind w:firstLineChars="200" w:firstLine="420"/>
        <w:rPr>
          <w:rFonts w:ascii="ＭＳ ゴシック" w:eastAsia="ＭＳ ゴシック" w:hAnsi="ＭＳ ゴシック"/>
          <w:color w:val="000000"/>
        </w:rPr>
      </w:pPr>
      <w:r w:rsidRPr="004562CD">
        <w:rPr>
          <w:rFonts w:ascii="ＭＳ ゴシック" w:eastAsia="ＭＳ ゴシック" w:hAnsi="ＭＳ ゴシック" w:hint="eastAsia"/>
          <w:color w:val="000000"/>
        </w:rPr>
        <w:t xml:space="preserve">京都府立医科大学　</w:t>
      </w:r>
      <w:r w:rsidR="00DE2BB5">
        <w:rPr>
          <w:rFonts w:ascii="ＭＳ ゴシック" w:eastAsia="ＭＳ ゴシック" w:hAnsi="ＭＳ ゴシック" w:hint="eastAsia"/>
          <w:color w:val="000000"/>
        </w:rPr>
        <w:t>脳</w:t>
      </w:r>
      <w:r w:rsidRPr="004562CD">
        <w:rPr>
          <w:rFonts w:ascii="ＭＳ ゴシック" w:eastAsia="ＭＳ ゴシック" w:hAnsi="ＭＳ ゴシック" w:hint="eastAsia"/>
          <w:color w:val="000000"/>
        </w:rPr>
        <w:t>神経内科学　助教　田中瑛次郎</w:t>
      </w:r>
    </w:p>
    <w:p w14:paraId="417599C7" w14:textId="77777777" w:rsidR="00DE2BB5" w:rsidRPr="00DE2BB5" w:rsidRDefault="00DE2BB5" w:rsidP="00DE2BB5">
      <w:pPr>
        <w:ind w:firstLineChars="200" w:firstLine="420"/>
        <w:rPr>
          <w:rFonts w:ascii="ＭＳ ゴシック" w:eastAsia="ＭＳ ゴシック" w:hAnsi="ＭＳ ゴシック"/>
          <w:color w:val="000000"/>
        </w:rPr>
      </w:pPr>
      <w:r>
        <w:rPr>
          <w:rFonts w:ascii="ＭＳ ゴシック" w:eastAsia="ＭＳ ゴシック" w:hAnsi="ＭＳ ゴシック" w:hint="eastAsia"/>
        </w:rPr>
        <w:t>京都府立医科大学　脳神経内科学　専攻医　　前園恵子</w:t>
      </w:r>
    </w:p>
    <w:p w14:paraId="57994DF2" w14:textId="77777777" w:rsidR="00DE2BB5" w:rsidRPr="00B96B09" w:rsidRDefault="00DE2BB5" w:rsidP="00DE2BB5">
      <w:pPr>
        <w:ind w:firstLineChars="100" w:firstLine="210"/>
        <w:rPr>
          <w:rFonts w:ascii="ＭＳ ゴシック" w:eastAsia="ＭＳ ゴシック" w:hAnsi="ＭＳ ゴシック"/>
          <w:color w:val="FF0000"/>
        </w:rPr>
      </w:pPr>
      <w:r>
        <w:rPr>
          <w:rFonts w:ascii="ＭＳ ゴシック" w:eastAsia="ＭＳ ゴシック" w:hAnsi="ＭＳ ゴシック" w:hint="eastAsia"/>
        </w:rPr>
        <w:t xml:space="preserve">　京都府立医科大学　脳神経内科学　大学院生　小椋史織</w:t>
      </w:r>
    </w:p>
    <w:p w14:paraId="2F5010E9" w14:textId="77777777" w:rsidR="004B001D" w:rsidRPr="004562CD" w:rsidRDefault="004B001D" w:rsidP="004B001D">
      <w:pPr>
        <w:rPr>
          <w:color w:val="000000"/>
        </w:rPr>
      </w:pPr>
    </w:p>
    <w:p w14:paraId="2DA585E0" w14:textId="77777777" w:rsidR="00AA4C80" w:rsidRPr="004562CD" w:rsidRDefault="004B001D" w:rsidP="00114909">
      <w:pPr>
        <w:pStyle w:val="1"/>
        <w:rPr>
          <w:rFonts w:ascii="ＭＳ ゴシック" w:eastAsia="ＭＳ ゴシック" w:hAnsi="ＭＳ ゴシック"/>
          <w:b/>
          <w:color w:val="000000"/>
        </w:rPr>
      </w:pPr>
      <w:r w:rsidRPr="004562CD">
        <w:rPr>
          <w:rFonts w:hint="eastAsia"/>
          <w:color w:val="000000"/>
        </w:rPr>
        <w:t xml:space="preserve">　</w:t>
      </w:r>
      <w:r w:rsidRPr="004562CD">
        <w:rPr>
          <w:rFonts w:ascii="ＭＳ ゴシック" w:eastAsia="ＭＳ ゴシック" w:hAnsi="ＭＳ ゴシック" w:hint="eastAsia"/>
          <w:b/>
          <w:color w:val="000000"/>
        </w:rPr>
        <w:t>お問い合わせ先</w:t>
      </w:r>
    </w:p>
    <w:p w14:paraId="420DA3F0" w14:textId="77777777" w:rsidR="004B001D" w:rsidRPr="004562CD" w:rsidRDefault="00B1079B" w:rsidP="004B001D">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hint="eastAsia"/>
          <w:color w:val="000000"/>
        </w:rPr>
        <w:t>患者さんのご希望があれば</w:t>
      </w:r>
      <w:r w:rsidR="00FE01CD">
        <w:rPr>
          <w:rFonts w:ascii="ＭＳ ゴシック" w:eastAsia="ＭＳ ゴシック" w:hAnsi="ＭＳ ゴシック" w:hint="eastAsia"/>
          <w:color w:val="000000"/>
        </w:rPr>
        <w:t>、</w:t>
      </w:r>
      <w:r w:rsidRPr="004562CD">
        <w:rPr>
          <w:rFonts w:ascii="ＭＳ ゴシック" w:eastAsia="ＭＳ ゴシック" w:hAnsi="ＭＳ ゴシック" w:hint="eastAsia"/>
          <w:color w:val="000000"/>
        </w:rPr>
        <w:t>参加してくださった方々の個人情報の保護や、研究の独創性の確保に支障が生じない範囲内で、研究計画及び実施方法についての資料を入手又は閲覧することができますので、希望される場合はお申し出下さい。</w:t>
      </w:r>
    </w:p>
    <w:p w14:paraId="2057058E" w14:textId="77777777" w:rsidR="004B001D" w:rsidRPr="004562CD" w:rsidRDefault="004B001D" w:rsidP="00D05724">
      <w:pPr>
        <w:ind w:firstLineChars="100" w:firstLine="210"/>
        <w:rPr>
          <w:rFonts w:ascii="ＭＳ ゴシック" w:eastAsia="ＭＳ ゴシック" w:hAnsi="ＭＳ ゴシック"/>
          <w:color w:val="000000"/>
        </w:rPr>
      </w:pPr>
      <w:r w:rsidRPr="004562CD">
        <w:rPr>
          <w:rFonts w:ascii="ＭＳ ゴシック" w:eastAsia="ＭＳ ゴシック" w:hAnsi="ＭＳ ゴシック" w:hint="eastAsia"/>
          <w:color w:val="000000"/>
        </w:rPr>
        <w:t>情報が当該研究に用いられることについて</w:t>
      </w:r>
      <w:r w:rsidR="00FE01CD">
        <w:rPr>
          <w:rFonts w:ascii="ＭＳ ゴシック" w:eastAsia="ＭＳ ゴシック" w:hAnsi="ＭＳ ゴシック" w:hint="eastAsia"/>
          <w:color w:val="000000"/>
        </w:rPr>
        <w:t>、</w:t>
      </w:r>
      <w:r w:rsidRPr="004562CD">
        <w:rPr>
          <w:rFonts w:ascii="ＭＳ ゴシック" w:eastAsia="ＭＳ ゴシック" w:hAnsi="ＭＳ ゴシック" w:hint="eastAsia"/>
          <w:color w:val="000000"/>
        </w:rPr>
        <w:t>患者さんもしくは患者さんの代理人の方にご了承いただけない場合には研究対象としませんので、</w:t>
      </w:r>
      <w:r w:rsidR="00F0208B" w:rsidRPr="004562CD">
        <w:rPr>
          <w:rFonts w:ascii="ＭＳ ゴシック" w:eastAsia="ＭＳ ゴシック" w:hAnsi="ＭＳ ゴシック" w:hint="eastAsia"/>
          <w:color w:val="000000"/>
        </w:rPr>
        <w:t>20</w:t>
      </w:r>
      <w:r w:rsidR="00DE2BB5">
        <w:rPr>
          <w:rFonts w:ascii="ＭＳ ゴシック" w:eastAsia="ＭＳ ゴシック" w:hAnsi="ＭＳ ゴシック" w:hint="eastAsia"/>
          <w:color w:val="000000"/>
        </w:rPr>
        <w:t>23</w:t>
      </w:r>
      <w:r w:rsidR="00114909" w:rsidRPr="004562CD">
        <w:rPr>
          <w:rFonts w:ascii="ＭＳ ゴシック" w:eastAsia="ＭＳ ゴシック" w:hAnsi="ＭＳ ゴシック" w:hint="eastAsia"/>
          <w:color w:val="000000"/>
        </w:rPr>
        <w:t>年</w:t>
      </w:r>
      <w:r w:rsidR="00DE2BB5">
        <w:rPr>
          <w:rFonts w:ascii="ＭＳ ゴシック" w:eastAsia="ＭＳ ゴシック" w:hAnsi="ＭＳ ゴシック" w:hint="eastAsia"/>
          <w:color w:val="000000"/>
        </w:rPr>
        <w:t>03</w:t>
      </w:r>
      <w:r w:rsidR="00114909" w:rsidRPr="004562CD">
        <w:rPr>
          <w:rFonts w:ascii="ＭＳ ゴシック" w:eastAsia="ＭＳ ゴシック" w:hAnsi="ＭＳ ゴシック" w:hint="eastAsia"/>
          <w:color w:val="000000"/>
        </w:rPr>
        <w:t>月31</w:t>
      </w:r>
      <w:r w:rsidR="00B1079B" w:rsidRPr="004562CD">
        <w:rPr>
          <w:rFonts w:ascii="ＭＳ ゴシック" w:eastAsia="ＭＳ ゴシック" w:hAnsi="ＭＳ ゴシック" w:hint="eastAsia"/>
          <w:color w:val="000000"/>
        </w:rPr>
        <w:t>日までに</w:t>
      </w:r>
      <w:r w:rsidRPr="004562CD">
        <w:rPr>
          <w:rFonts w:ascii="ＭＳ ゴシック" w:eastAsia="ＭＳ ゴシック" w:hAnsi="ＭＳ ゴシック" w:hint="eastAsia"/>
          <w:color w:val="000000"/>
        </w:rPr>
        <w:t>下記の連絡先までお申</w:t>
      </w:r>
      <w:r w:rsidR="00FE01CD">
        <w:rPr>
          <w:rFonts w:ascii="ＭＳ ゴシック" w:eastAsia="ＭＳ ゴシック" w:hAnsi="ＭＳ ゴシック" w:hint="eastAsia"/>
          <w:color w:val="000000"/>
        </w:rPr>
        <w:t>し</w:t>
      </w:r>
      <w:r w:rsidRPr="004562CD">
        <w:rPr>
          <w:rFonts w:ascii="ＭＳ ゴシック" w:eastAsia="ＭＳ ゴシック" w:hAnsi="ＭＳ ゴシック" w:hint="eastAsia"/>
          <w:color w:val="000000"/>
        </w:rPr>
        <w:t>出ください。その場合でも患者さんに不利益が生じることはありません。</w:t>
      </w:r>
    </w:p>
    <w:p w14:paraId="457CEA7C" w14:textId="77777777" w:rsidR="00776DF4" w:rsidRPr="004562CD" w:rsidRDefault="00776DF4" w:rsidP="00776DF4">
      <w:pPr>
        <w:rPr>
          <w:rFonts w:ascii="ＭＳ ゴシック" w:eastAsia="ＭＳ ゴシック" w:hAnsi="ＭＳ ゴシック"/>
          <w:color w:val="000000"/>
        </w:rPr>
      </w:pPr>
    </w:p>
    <w:p w14:paraId="643C5EFA" w14:textId="77777777" w:rsidR="00776DF4" w:rsidRPr="004562CD" w:rsidRDefault="00776DF4" w:rsidP="00776DF4">
      <w:pPr>
        <w:rPr>
          <w:rFonts w:ascii="ＭＳ ゴシック" w:eastAsia="ＭＳ ゴシック" w:hAnsi="ＭＳ ゴシック"/>
          <w:color w:val="000000"/>
        </w:rPr>
      </w:pPr>
      <w:r w:rsidRPr="004562CD">
        <w:rPr>
          <w:rFonts w:ascii="ＭＳ ゴシック" w:eastAsia="ＭＳ ゴシック" w:hAnsi="ＭＳ ゴシック" w:hint="eastAsia"/>
          <w:color w:val="000000"/>
        </w:rPr>
        <w:t>京都府立医科大学</w:t>
      </w:r>
      <w:r w:rsidR="00FE01CD">
        <w:rPr>
          <w:rFonts w:ascii="ＭＳ ゴシック" w:eastAsia="ＭＳ ゴシック" w:hAnsi="ＭＳ ゴシック" w:hint="eastAsia"/>
          <w:color w:val="000000"/>
        </w:rPr>
        <w:t xml:space="preserve">　</w:t>
      </w:r>
      <w:r w:rsidR="00DE2BB5">
        <w:rPr>
          <w:rFonts w:ascii="ＭＳ ゴシック" w:eastAsia="ＭＳ ゴシック" w:hAnsi="ＭＳ ゴシック" w:hint="eastAsia"/>
          <w:color w:val="000000"/>
        </w:rPr>
        <w:t>脳</w:t>
      </w:r>
      <w:r w:rsidRPr="004562CD">
        <w:rPr>
          <w:rFonts w:ascii="ＭＳ ゴシック" w:eastAsia="ＭＳ ゴシック" w:hAnsi="ＭＳ ゴシック" w:hint="eastAsia"/>
          <w:color w:val="000000"/>
        </w:rPr>
        <w:t>神経内科</w:t>
      </w:r>
      <w:r w:rsidR="00FE01CD">
        <w:rPr>
          <w:rFonts w:ascii="ＭＳ ゴシック" w:eastAsia="ＭＳ ゴシック" w:hAnsi="ＭＳ ゴシック" w:hint="eastAsia"/>
          <w:color w:val="000000"/>
        </w:rPr>
        <w:t>学</w:t>
      </w:r>
      <w:r w:rsidRPr="004562CD">
        <w:rPr>
          <w:rFonts w:ascii="ＭＳ ゴシック" w:eastAsia="ＭＳ ゴシック" w:hAnsi="ＭＳ ゴシック" w:hint="eastAsia"/>
          <w:color w:val="000000"/>
        </w:rPr>
        <w:t xml:space="preserve">　講師　尾原知行（</w:t>
      </w:r>
      <w:r w:rsidR="00114909" w:rsidRPr="004562CD">
        <w:rPr>
          <w:rFonts w:ascii="ＭＳ ゴシック" w:eastAsia="ＭＳ ゴシック" w:hAnsi="ＭＳ ゴシック" w:hint="eastAsia"/>
          <w:color w:val="000000"/>
        </w:rPr>
        <w:t>おはらともゆき</w:t>
      </w:r>
      <w:r w:rsidRPr="004562CD">
        <w:rPr>
          <w:rFonts w:ascii="ＭＳ ゴシック" w:eastAsia="ＭＳ ゴシック" w:hAnsi="ＭＳ ゴシック" w:hint="eastAsia"/>
          <w:color w:val="000000"/>
        </w:rPr>
        <w:t>）</w:t>
      </w:r>
    </w:p>
    <w:p w14:paraId="7B14850B" w14:textId="77777777" w:rsidR="00776DF4" w:rsidRPr="004562CD" w:rsidRDefault="00776DF4" w:rsidP="00776DF4">
      <w:pPr>
        <w:rPr>
          <w:rFonts w:ascii="ＭＳ ゴシック" w:eastAsia="ＭＳ ゴシック" w:hAnsi="ＭＳ ゴシック"/>
          <w:color w:val="000000"/>
        </w:rPr>
      </w:pPr>
      <w:r w:rsidRPr="004562CD">
        <w:rPr>
          <w:rFonts w:ascii="ＭＳ ゴシック" w:eastAsia="ＭＳ ゴシック" w:hAnsi="ＭＳ ゴシック" w:hint="eastAsia"/>
          <w:color w:val="000000"/>
        </w:rPr>
        <w:t>電話：</w:t>
      </w:r>
      <w:r w:rsidRPr="004562CD">
        <w:rPr>
          <w:rFonts w:ascii="ＭＳ ゴシック" w:eastAsia="ＭＳ ゴシック" w:hAnsi="ＭＳ ゴシック"/>
          <w:color w:val="000000"/>
        </w:rPr>
        <w:t>075-251-5793　FAX:075-211-8645　（応対可能時間:</w:t>
      </w:r>
      <w:r w:rsidRPr="004562CD">
        <w:rPr>
          <w:rFonts w:ascii="ＭＳ ゴシック" w:eastAsia="ＭＳ ゴシック" w:hAnsi="ＭＳ ゴシック" w:hint="eastAsia"/>
          <w:color w:val="000000"/>
        </w:rPr>
        <w:t>平日</w:t>
      </w:r>
      <w:r w:rsidRPr="004562CD">
        <w:rPr>
          <w:rFonts w:ascii="ＭＳ ゴシック" w:eastAsia="ＭＳ ゴシック" w:hAnsi="ＭＳ ゴシック"/>
          <w:color w:val="000000"/>
        </w:rPr>
        <w:t xml:space="preserve"> 9時00分</w:t>
      </w:r>
      <w:r w:rsidRPr="004562CD">
        <w:rPr>
          <w:rFonts w:ascii="ＭＳ ゴシック" w:eastAsia="ＭＳ ゴシック" w:hAnsi="ＭＳ ゴシック" w:hint="eastAsia"/>
          <w:color w:val="000000"/>
        </w:rPr>
        <w:t>〜</w:t>
      </w:r>
      <w:r w:rsidRPr="004562CD">
        <w:rPr>
          <w:rFonts w:ascii="ＭＳ ゴシック" w:eastAsia="ＭＳ ゴシック" w:hAnsi="ＭＳ ゴシック"/>
          <w:color w:val="000000"/>
        </w:rPr>
        <w:t>16時00分）</w:t>
      </w:r>
    </w:p>
    <w:p w14:paraId="5D40EA3C" w14:textId="77777777" w:rsidR="00776DF4" w:rsidRPr="004562CD" w:rsidRDefault="00776DF4" w:rsidP="00776DF4">
      <w:pPr>
        <w:rPr>
          <w:rFonts w:ascii="ＭＳ ゴシック" w:eastAsia="ＭＳ ゴシック" w:hAnsi="ＭＳ ゴシック"/>
          <w:color w:val="000000"/>
        </w:rPr>
      </w:pPr>
      <w:r w:rsidRPr="004562CD">
        <w:rPr>
          <w:rFonts w:ascii="ＭＳ ゴシック" w:eastAsia="ＭＳ ゴシック" w:hAnsi="ＭＳ ゴシック" w:hint="eastAsia"/>
          <w:color w:val="000000"/>
        </w:rPr>
        <w:t>住所：〒</w:t>
      </w:r>
      <w:r w:rsidRPr="004562CD">
        <w:rPr>
          <w:rFonts w:ascii="ＭＳ ゴシック" w:eastAsia="ＭＳ ゴシック" w:hAnsi="ＭＳ ゴシック"/>
          <w:color w:val="000000"/>
        </w:rPr>
        <w:t>602-8566 京都市上京区河原町通広小路上る梶井町465</w:t>
      </w:r>
    </w:p>
    <w:p w14:paraId="1E66E7BA" w14:textId="77777777" w:rsidR="00E87702" w:rsidRPr="008C6568" w:rsidRDefault="00E87702" w:rsidP="008C6568">
      <w:pPr>
        <w:ind w:firstLineChars="100" w:firstLine="210"/>
        <w:rPr>
          <w:rFonts w:ascii="ＭＳ ゴシック" w:eastAsia="ＭＳ ゴシック" w:hAnsi="ＭＳ ゴシック"/>
          <w:color w:val="5B9BD5"/>
        </w:rPr>
      </w:pPr>
    </w:p>
    <w:sectPr w:rsidR="00E87702" w:rsidRPr="008C656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811D" w14:textId="77777777" w:rsidR="00726B98" w:rsidRDefault="00726B98" w:rsidP="009D267C">
      <w:r>
        <w:separator/>
      </w:r>
    </w:p>
  </w:endnote>
  <w:endnote w:type="continuationSeparator" w:id="0">
    <w:p w14:paraId="25BAC37C" w14:textId="77777777" w:rsidR="00726B98" w:rsidRDefault="00726B98" w:rsidP="009D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04E4" w14:textId="77777777" w:rsidR="00901D23" w:rsidRDefault="00901D23">
    <w:pPr>
      <w:pStyle w:val="a7"/>
      <w:jc w:val="center"/>
    </w:pPr>
    <w:r>
      <w:fldChar w:fldCharType="begin"/>
    </w:r>
    <w:r>
      <w:instrText>PAGE   \* MERGEFORMAT</w:instrText>
    </w:r>
    <w:r>
      <w:fldChar w:fldCharType="separate"/>
    </w:r>
    <w:r w:rsidR="006C09EA" w:rsidRPr="006C09EA">
      <w:rPr>
        <w:noProof/>
        <w:lang w:val="ja-JP"/>
      </w:rPr>
      <w:t>1</w:t>
    </w:r>
    <w:r>
      <w:fldChar w:fldCharType="end"/>
    </w:r>
  </w:p>
  <w:p w14:paraId="51E27957" w14:textId="77777777" w:rsidR="00901D23" w:rsidRDefault="00901D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0A47" w14:textId="77777777" w:rsidR="00726B98" w:rsidRDefault="00726B98" w:rsidP="009D267C">
      <w:r>
        <w:separator/>
      </w:r>
    </w:p>
  </w:footnote>
  <w:footnote w:type="continuationSeparator" w:id="0">
    <w:p w14:paraId="73936A31" w14:textId="77777777" w:rsidR="00726B98" w:rsidRDefault="00726B98" w:rsidP="009D2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568"/>
    <w:rsid w:val="000E45F5"/>
    <w:rsid w:val="00114909"/>
    <w:rsid w:val="00200373"/>
    <w:rsid w:val="002913CC"/>
    <w:rsid w:val="003B2FB1"/>
    <w:rsid w:val="003C1E5D"/>
    <w:rsid w:val="004562CD"/>
    <w:rsid w:val="0048436E"/>
    <w:rsid w:val="004B001D"/>
    <w:rsid w:val="004E153E"/>
    <w:rsid w:val="00501469"/>
    <w:rsid w:val="0054033A"/>
    <w:rsid w:val="00584CA2"/>
    <w:rsid w:val="00593145"/>
    <w:rsid w:val="005D7309"/>
    <w:rsid w:val="00634D1D"/>
    <w:rsid w:val="00642DB9"/>
    <w:rsid w:val="00680FA9"/>
    <w:rsid w:val="006C09EA"/>
    <w:rsid w:val="006E4EA7"/>
    <w:rsid w:val="006F080F"/>
    <w:rsid w:val="0070615F"/>
    <w:rsid w:val="00726B98"/>
    <w:rsid w:val="00756644"/>
    <w:rsid w:val="00775624"/>
    <w:rsid w:val="00776DF4"/>
    <w:rsid w:val="007E0D12"/>
    <w:rsid w:val="007E574F"/>
    <w:rsid w:val="00804748"/>
    <w:rsid w:val="00807E09"/>
    <w:rsid w:val="008517C3"/>
    <w:rsid w:val="008726F8"/>
    <w:rsid w:val="008B0CB9"/>
    <w:rsid w:val="008B0F69"/>
    <w:rsid w:val="008B5A97"/>
    <w:rsid w:val="008C6568"/>
    <w:rsid w:val="00901D23"/>
    <w:rsid w:val="009769F5"/>
    <w:rsid w:val="0098379D"/>
    <w:rsid w:val="009D267C"/>
    <w:rsid w:val="009D4E4A"/>
    <w:rsid w:val="00A56DF9"/>
    <w:rsid w:val="00A71DE5"/>
    <w:rsid w:val="00A9125E"/>
    <w:rsid w:val="00AA4C80"/>
    <w:rsid w:val="00AB1F22"/>
    <w:rsid w:val="00AE261F"/>
    <w:rsid w:val="00B1079B"/>
    <w:rsid w:val="00B910B1"/>
    <w:rsid w:val="00BC7AC8"/>
    <w:rsid w:val="00C932F5"/>
    <w:rsid w:val="00CB5B86"/>
    <w:rsid w:val="00D05724"/>
    <w:rsid w:val="00D629FA"/>
    <w:rsid w:val="00DB4ED6"/>
    <w:rsid w:val="00DE2BB5"/>
    <w:rsid w:val="00DE5E37"/>
    <w:rsid w:val="00E107B0"/>
    <w:rsid w:val="00E14824"/>
    <w:rsid w:val="00E87702"/>
    <w:rsid w:val="00EA5B42"/>
    <w:rsid w:val="00EF2AE6"/>
    <w:rsid w:val="00F0208B"/>
    <w:rsid w:val="00F36224"/>
    <w:rsid w:val="00F42714"/>
    <w:rsid w:val="00F4704F"/>
    <w:rsid w:val="00F93045"/>
    <w:rsid w:val="00FB3339"/>
    <w:rsid w:val="00FD2AFF"/>
    <w:rsid w:val="00FE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52F15E"/>
  <w15:chartTrackingRefBased/>
  <w15:docId w15:val="{B2CFEFDD-57FA-4BFE-B92C-DF582D91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C6568"/>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8C656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6568"/>
    <w:pPr>
      <w:spacing w:before="240" w:after="120"/>
      <w:jc w:val="center"/>
      <w:outlineLvl w:val="0"/>
    </w:pPr>
    <w:rPr>
      <w:rFonts w:ascii="游ゴシック Light" w:eastAsia="游ゴシック Light" w:hAnsi="游ゴシック Light"/>
      <w:sz w:val="32"/>
      <w:szCs w:val="32"/>
    </w:rPr>
  </w:style>
  <w:style w:type="character" w:customStyle="1" w:styleId="a4">
    <w:name w:val="表題 (文字)"/>
    <w:link w:val="a3"/>
    <w:uiPriority w:val="10"/>
    <w:rsid w:val="008C6568"/>
    <w:rPr>
      <w:rFonts w:ascii="游ゴシック Light" w:eastAsia="游ゴシック Light" w:hAnsi="游ゴシック Light" w:cs="Times New Roman"/>
      <w:sz w:val="32"/>
      <w:szCs w:val="32"/>
    </w:rPr>
  </w:style>
  <w:style w:type="character" w:customStyle="1" w:styleId="10">
    <w:name w:val="見出し 1 (文字)"/>
    <w:link w:val="1"/>
    <w:uiPriority w:val="9"/>
    <w:rsid w:val="008C6568"/>
    <w:rPr>
      <w:rFonts w:ascii="游ゴシック Light" w:eastAsia="游ゴシック Light" w:hAnsi="游ゴシック Light" w:cs="Times New Roman"/>
      <w:sz w:val="24"/>
      <w:szCs w:val="24"/>
    </w:rPr>
  </w:style>
  <w:style w:type="character" w:customStyle="1" w:styleId="20">
    <w:name w:val="見出し 2 (文字)"/>
    <w:link w:val="2"/>
    <w:uiPriority w:val="9"/>
    <w:rsid w:val="008C6568"/>
    <w:rPr>
      <w:rFonts w:ascii="游ゴシック Light" w:eastAsia="游ゴシック Light" w:hAnsi="游ゴシック Light" w:cs="Times New Roman"/>
    </w:rPr>
  </w:style>
  <w:style w:type="paragraph" w:styleId="a5">
    <w:name w:val="header"/>
    <w:basedOn w:val="a"/>
    <w:link w:val="a6"/>
    <w:uiPriority w:val="99"/>
    <w:unhideWhenUsed/>
    <w:rsid w:val="009D267C"/>
    <w:pPr>
      <w:tabs>
        <w:tab w:val="center" w:pos="4252"/>
        <w:tab w:val="right" w:pos="8504"/>
      </w:tabs>
      <w:snapToGrid w:val="0"/>
    </w:pPr>
  </w:style>
  <w:style w:type="character" w:customStyle="1" w:styleId="a6">
    <w:name w:val="ヘッダー (文字)"/>
    <w:link w:val="a5"/>
    <w:uiPriority w:val="99"/>
    <w:rsid w:val="009D267C"/>
    <w:rPr>
      <w:kern w:val="2"/>
      <w:sz w:val="21"/>
      <w:szCs w:val="22"/>
    </w:rPr>
  </w:style>
  <w:style w:type="paragraph" w:styleId="a7">
    <w:name w:val="footer"/>
    <w:basedOn w:val="a"/>
    <w:link w:val="a8"/>
    <w:uiPriority w:val="99"/>
    <w:unhideWhenUsed/>
    <w:rsid w:val="009D267C"/>
    <w:pPr>
      <w:tabs>
        <w:tab w:val="center" w:pos="4252"/>
        <w:tab w:val="right" w:pos="8504"/>
      </w:tabs>
      <w:snapToGrid w:val="0"/>
    </w:pPr>
  </w:style>
  <w:style w:type="character" w:customStyle="1" w:styleId="a8">
    <w:name w:val="フッター (文字)"/>
    <w:link w:val="a7"/>
    <w:uiPriority w:val="99"/>
    <w:rsid w:val="009D267C"/>
    <w:rPr>
      <w:kern w:val="2"/>
      <w:sz w:val="21"/>
      <w:szCs w:val="22"/>
    </w:rPr>
  </w:style>
  <w:style w:type="paragraph" w:styleId="a9">
    <w:name w:val="Balloon Text"/>
    <w:basedOn w:val="a"/>
    <w:link w:val="aa"/>
    <w:uiPriority w:val="99"/>
    <w:semiHidden/>
    <w:unhideWhenUsed/>
    <w:rsid w:val="00F0208B"/>
    <w:rPr>
      <w:rFonts w:ascii="游ゴシック Light" w:eastAsia="游ゴシック Light" w:hAnsi="游ゴシック Light"/>
      <w:sz w:val="18"/>
      <w:szCs w:val="18"/>
    </w:rPr>
  </w:style>
  <w:style w:type="character" w:customStyle="1" w:styleId="aa">
    <w:name w:val="吹き出し (文字)"/>
    <w:link w:val="a9"/>
    <w:uiPriority w:val="99"/>
    <w:semiHidden/>
    <w:rsid w:val="00F0208B"/>
    <w:rPr>
      <w:rFonts w:ascii="游ゴシック Light" w:eastAsia="游ゴシック Light" w:hAnsi="游ゴシック Light" w:cs="Times New Roman"/>
      <w:kern w:val="2"/>
      <w:sz w:val="18"/>
      <w:szCs w:val="18"/>
    </w:rPr>
  </w:style>
  <w:style w:type="paragraph" w:styleId="ab">
    <w:name w:val="Body Text Indent"/>
    <w:basedOn w:val="a"/>
    <w:link w:val="ac"/>
    <w:rsid w:val="00EA5B42"/>
    <w:pPr>
      <w:widowControl/>
      <w:snapToGrid w:val="0"/>
      <w:spacing w:line="240" w:lineRule="atLeast"/>
      <w:ind w:left="986" w:hangingChars="504" w:hanging="986"/>
      <w:jc w:val="left"/>
    </w:pPr>
    <w:rPr>
      <w:rFonts w:ascii="ＭＳ 明朝" w:eastAsia="ＭＳ 明朝" w:hAnsi="ＭＳ 明朝"/>
      <w:b/>
      <w:bCs/>
      <w:color w:val="000000"/>
      <w:spacing w:val="2"/>
      <w:kern w:val="0"/>
      <w:szCs w:val="21"/>
    </w:rPr>
  </w:style>
  <w:style w:type="character" w:customStyle="1" w:styleId="ac">
    <w:name w:val="本文インデント (文字)"/>
    <w:link w:val="ab"/>
    <w:rsid w:val="00EA5B42"/>
    <w:rPr>
      <w:rFonts w:ascii="ＭＳ 明朝" w:eastAsia="ＭＳ 明朝" w:hAnsi="ＭＳ 明朝"/>
      <w:b/>
      <w:bCs/>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dc:creator>
  <cp:keywords/>
  <dc:description/>
  <cp:lastModifiedBy>尾原 知行</cp:lastModifiedBy>
  <cp:revision>19</cp:revision>
  <cp:lastPrinted>2017-08-24T06:39:00Z</cp:lastPrinted>
  <dcterms:created xsi:type="dcterms:W3CDTF">2017-09-06T06:41:00Z</dcterms:created>
  <dcterms:modified xsi:type="dcterms:W3CDTF">2021-06-29T06:51:00Z</dcterms:modified>
</cp:coreProperties>
</file>